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1E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Gano Hasanbegovic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Chemical Equilibrium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b/>
          <w:sz w:val="24"/>
        </w:rPr>
      </w:pPr>
      <w:r w:rsidRPr="001709F8">
        <w:rPr>
          <w:rFonts w:ascii="Times New Roman" w:hAnsi="Times New Roman" w:cs="Times New Roman"/>
          <w:b/>
          <w:sz w:val="24"/>
        </w:rPr>
        <w:t>Intro: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The goal of this experiment is to better understand LeChatelier’s Principle and effects on chemical equilibrium.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b/>
          <w:sz w:val="24"/>
        </w:rPr>
      </w:pPr>
      <w:r w:rsidRPr="001709F8">
        <w:rPr>
          <w:rFonts w:ascii="Times New Roman" w:hAnsi="Times New Roman" w:cs="Times New Roman"/>
          <w:b/>
          <w:sz w:val="24"/>
        </w:rPr>
        <w:t>Materials:</w:t>
      </w:r>
    </w:p>
    <w:p w:rsidR="00717D7A" w:rsidRPr="001709F8" w:rsidRDefault="00717D7A" w:rsidP="001709F8">
      <w:pPr>
        <w:spacing w:after="0"/>
        <w:rPr>
          <w:rFonts w:ascii="Times New Roman" w:hAnsi="Times New Roman" w:cs="Times New Roman"/>
          <w:sz w:val="24"/>
        </w:rPr>
        <w:sectPr w:rsidR="00717D7A" w:rsidRPr="001709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lastRenderedPageBreak/>
        <w:t>4 medicine droppers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Beaker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Graduated cylinder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3 small test tubes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1 large test tube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Right stand iron ringlet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Wire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Gauze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Bunsen burner</w:t>
      </w:r>
    </w:p>
    <w:p w:rsidR="00717D7A" w:rsidRPr="001709F8" w:rsidRDefault="00717D7A" w:rsidP="001709F8">
      <w:pPr>
        <w:spacing w:after="0"/>
        <w:rPr>
          <w:rFonts w:ascii="Times New Roman" w:hAnsi="Times New Roman" w:cs="Times New Roman"/>
          <w:sz w:val="24"/>
        </w:rPr>
      </w:pP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lastRenderedPageBreak/>
        <w:t>0.1 M CuSO4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0.1 M NiCl2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1.0 M CoCl2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0.1 M KI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0.1 M Na2Co3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0.01 M AgNo3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 xml:space="preserve">6 M HNO3 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0.1 M HCL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1 M HCL</w:t>
      </w: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14 M NH3</w:t>
      </w:r>
    </w:p>
    <w:p w:rsidR="00717D7A" w:rsidRPr="001709F8" w:rsidRDefault="00717D7A" w:rsidP="001709F8">
      <w:pPr>
        <w:spacing w:after="0"/>
        <w:rPr>
          <w:rFonts w:ascii="Times New Roman" w:hAnsi="Times New Roman" w:cs="Times New Roman"/>
          <w:sz w:val="24"/>
        </w:rPr>
        <w:sectPr w:rsidR="00717D7A" w:rsidRPr="001709F8" w:rsidSect="00717D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A24B5" w:rsidRPr="001709F8" w:rsidRDefault="00FA24B5" w:rsidP="001709F8">
      <w:pPr>
        <w:spacing w:after="0"/>
        <w:rPr>
          <w:rFonts w:ascii="Times New Roman" w:hAnsi="Times New Roman" w:cs="Times New Roman"/>
          <w:b/>
          <w:sz w:val="24"/>
        </w:rPr>
      </w:pPr>
      <w:r w:rsidRPr="001709F8">
        <w:rPr>
          <w:rFonts w:ascii="Times New Roman" w:hAnsi="Times New Roman" w:cs="Times New Roman"/>
          <w:b/>
          <w:sz w:val="24"/>
        </w:rPr>
        <w:lastRenderedPageBreak/>
        <w:t>Methods:</w:t>
      </w:r>
    </w:p>
    <w:p w:rsidR="00FA24B5" w:rsidRDefault="00717D7A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1.</w:t>
      </w:r>
      <w:proofErr w:type="gramStart"/>
      <w:r w:rsidR="001709F8">
        <w:rPr>
          <w:rFonts w:ascii="Times New Roman" w:hAnsi="Times New Roman" w:cs="Times New Roman"/>
          <w:sz w:val="24"/>
        </w:rPr>
        <w:t>)</w:t>
      </w:r>
      <w:r w:rsidR="00FA24B5" w:rsidRPr="001709F8">
        <w:rPr>
          <w:rFonts w:ascii="Times New Roman" w:hAnsi="Times New Roman" w:cs="Times New Roman"/>
          <w:sz w:val="24"/>
        </w:rPr>
        <w:t>Put</w:t>
      </w:r>
      <w:proofErr w:type="gramEnd"/>
      <w:r w:rsidR="003F64DF" w:rsidRPr="001709F8">
        <w:rPr>
          <w:rFonts w:ascii="Times New Roman" w:hAnsi="Times New Roman" w:cs="Times New Roman"/>
          <w:sz w:val="24"/>
        </w:rPr>
        <w:t xml:space="preserve"> 1 ml</w:t>
      </w:r>
      <w:r w:rsidR="00FA24B5" w:rsidRPr="001709F8">
        <w:rPr>
          <w:rFonts w:ascii="Times New Roman" w:hAnsi="Times New Roman" w:cs="Times New Roman"/>
          <w:sz w:val="24"/>
        </w:rPr>
        <w:t xml:space="preserve"> </w:t>
      </w:r>
      <w:r w:rsidR="003F64DF" w:rsidRPr="001709F8">
        <w:rPr>
          <w:rFonts w:ascii="Times New Roman" w:hAnsi="Times New Roman" w:cs="Times New Roman"/>
          <w:sz w:val="24"/>
        </w:rPr>
        <w:t xml:space="preserve">CuSo4 in test tube, record color, add 15 m nh3 until a color change occurs and it is clear. Mix solution as you add NH3. Add 1 M </w:t>
      </w:r>
      <w:proofErr w:type="spellStart"/>
      <w:r w:rsidR="003F64DF" w:rsidRPr="001709F8">
        <w:rPr>
          <w:rFonts w:ascii="Times New Roman" w:hAnsi="Times New Roman" w:cs="Times New Roman"/>
          <w:sz w:val="24"/>
        </w:rPr>
        <w:t>HCl</w:t>
      </w:r>
      <w:proofErr w:type="spellEnd"/>
      <w:r w:rsidR="003F64DF" w:rsidRPr="001709F8">
        <w:rPr>
          <w:rFonts w:ascii="Times New Roman" w:hAnsi="Times New Roman" w:cs="Times New Roman"/>
          <w:sz w:val="24"/>
        </w:rPr>
        <w:t xml:space="preserve"> until color changes. Repeat using NiCll2 instead of CuSo4.  Dispose of solutions in designated receptacles. </w:t>
      </w:r>
    </w:p>
    <w:p w:rsidR="001709F8" w:rsidRPr="001709F8" w:rsidRDefault="001709F8" w:rsidP="001709F8">
      <w:pPr>
        <w:spacing w:after="0"/>
        <w:rPr>
          <w:rFonts w:ascii="Times New Roman" w:hAnsi="Times New Roman" w:cs="Times New Roman"/>
          <w:sz w:val="24"/>
        </w:rPr>
      </w:pPr>
    </w:p>
    <w:p w:rsidR="003F64DF" w:rsidRDefault="00717D7A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2.</w:t>
      </w:r>
      <w:proofErr w:type="gramStart"/>
      <w:r w:rsidR="001709F8">
        <w:rPr>
          <w:rFonts w:ascii="Times New Roman" w:hAnsi="Times New Roman" w:cs="Times New Roman"/>
          <w:sz w:val="24"/>
        </w:rPr>
        <w:t>)</w:t>
      </w:r>
      <w:r w:rsidR="003F64DF" w:rsidRPr="001709F8">
        <w:rPr>
          <w:rFonts w:ascii="Times New Roman" w:hAnsi="Times New Roman" w:cs="Times New Roman"/>
          <w:sz w:val="24"/>
        </w:rPr>
        <w:t>Place</w:t>
      </w:r>
      <w:proofErr w:type="gramEnd"/>
      <w:r w:rsidR="003F64DF" w:rsidRPr="001709F8">
        <w:rPr>
          <w:rFonts w:ascii="Times New Roman" w:hAnsi="Times New Roman" w:cs="Times New Roman"/>
          <w:sz w:val="24"/>
        </w:rPr>
        <w:t xml:space="preserve"> </w:t>
      </w:r>
      <w:r w:rsidRPr="001709F8">
        <w:rPr>
          <w:rFonts w:ascii="Times New Roman" w:hAnsi="Times New Roman" w:cs="Times New Roman"/>
          <w:sz w:val="24"/>
        </w:rPr>
        <w:t>a</w:t>
      </w:r>
      <w:r w:rsidR="003F64DF" w:rsidRPr="001709F8">
        <w:rPr>
          <w:rFonts w:ascii="Times New Roman" w:hAnsi="Times New Roman" w:cs="Times New Roman"/>
          <w:sz w:val="24"/>
        </w:rPr>
        <w:t xml:space="preserve">bout ten drops of cobalt chloride in a clean small test tube and note color. And 12 molar hydrochloric acid until distinct color change occurs. </w:t>
      </w:r>
      <w:proofErr w:type="gramStart"/>
      <w:r w:rsidR="003F64DF" w:rsidRPr="001709F8">
        <w:rPr>
          <w:rFonts w:ascii="Times New Roman" w:hAnsi="Times New Roman" w:cs="Times New Roman"/>
          <w:sz w:val="24"/>
        </w:rPr>
        <w:t>Record color.</w:t>
      </w:r>
      <w:proofErr w:type="gramEnd"/>
      <w:r w:rsidR="003F64DF" w:rsidRPr="001709F8">
        <w:rPr>
          <w:rFonts w:ascii="Times New Roman" w:hAnsi="Times New Roman" w:cs="Times New Roman"/>
          <w:sz w:val="24"/>
        </w:rPr>
        <w:t xml:space="preserve"> Add water while mixing and record color change. Dispose of solution. </w:t>
      </w:r>
    </w:p>
    <w:p w:rsidR="001709F8" w:rsidRPr="001709F8" w:rsidRDefault="001709F8" w:rsidP="001709F8">
      <w:pPr>
        <w:spacing w:after="0"/>
        <w:rPr>
          <w:rFonts w:ascii="Times New Roman" w:hAnsi="Times New Roman" w:cs="Times New Roman"/>
          <w:sz w:val="24"/>
        </w:rPr>
      </w:pPr>
    </w:p>
    <w:p w:rsidR="003F64DF" w:rsidRDefault="00717D7A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3.</w:t>
      </w:r>
      <w:proofErr w:type="gramStart"/>
      <w:r w:rsidR="001709F8">
        <w:rPr>
          <w:rFonts w:ascii="Times New Roman" w:hAnsi="Times New Roman" w:cs="Times New Roman"/>
          <w:sz w:val="24"/>
        </w:rPr>
        <w:t>)</w:t>
      </w:r>
      <w:r w:rsidR="003F64DF" w:rsidRPr="001709F8">
        <w:rPr>
          <w:rFonts w:ascii="Times New Roman" w:hAnsi="Times New Roman" w:cs="Times New Roman"/>
          <w:sz w:val="24"/>
        </w:rPr>
        <w:t>Add</w:t>
      </w:r>
      <w:proofErr w:type="gramEnd"/>
      <w:r w:rsidR="003F64DF" w:rsidRPr="001709F8">
        <w:rPr>
          <w:rFonts w:ascii="Times New Roman" w:hAnsi="Times New Roman" w:cs="Times New Roman"/>
          <w:sz w:val="24"/>
        </w:rPr>
        <w:t xml:space="preserve"> ten drops </w:t>
      </w:r>
      <w:r w:rsidRPr="001709F8">
        <w:rPr>
          <w:rFonts w:ascii="Times New Roman" w:hAnsi="Times New Roman" w:cs="Times New Roman"/>
          <w:sz w:val="24"/>
        </w:rPr>
        <w:t xml:space="preserve">of one hundredth molar silver nitrate to ten drops of one tenth molar sodium carbonate. . </w:t>
      </w:r>
      <w:proofErr w:type="gramStart"/>
      <w:r w:rsidRPr="001709F8">
        <w:rPr>
          <w:rFonts w:ascii="Times New Roman" w:hAnsi="Times New Roman" w:cs="Times New Roman"/>
          <w:sz w:val="24"/>
        </w:rPr>
        <w:t>record</w:t>
      </w:r>
      <w:proofErr w:type="gramEnd"/>
      <w:r w:rsidRPr="001709F8">
        <w:rPr>
          <w:rFonts w:ascii="Times New Roman" w:hAnsi="Times New Roman" w:cs="Times New Roman"/>
          <w:sz w:val="24"/>
        </w:rPr>
        <w:t xml:space="preserve"> observations. Add six molar HNO3 </w:t>
      </w:r>
      <w:r w:rsidR="001709F8" w:rsidRPr="001709F8">
        <w:rPr>
          <w:rFonts w:ascii="Times New Roman" w:hAnsi="Times New Roman" w:cs="Times New Roman"/>
          <w:sz w:val="24"/>
        </w:rPr>
        <w:t>drop wise</w:t>
      </w:r>
      <w:r w:rsidRPr="001709F8">
        <w:rPr>
          <w:rFonts w:ascii="Times New Roman" w:hAnsi="Times New Roman" w:cs="Times New Roman"/>
          <w:sz w:val="24"/>
        </w:rPr>
        <w:t xml:space="preserve"> to test tube until a change in appearance occurs. Save contents. Add one tenth molar hydrochloric acid until a change occurs. </w:t>
      </w:r>
      <w:proofErr w:type="gramStart"/>
      <w:r w:rsidRPr="001709F8">
        <w:rPr>
          <w:rFonts w:ascii="Times New Roman" w:hAnsi="Times New Roman" w:cs="Times New Roman"/>
          <w:sz w:val="24"/>
        </w:rPr>
        <w:t>Record.</w:t>
      </w:r>
      <w:proofErr w:type="gramEnd"/>
      <w:r w:rsidRPr="001709F8">
        <w:rPr>
          <w:rFonts w:ascii="Times New Roman" w:hAnsi="Times New Roman" w:cs="Times New Roman"/>
          <w:sz w:val="24"/>
        </w:rPr>
        <w:t xml:space="preserve"> While mixing, ad fifteen molar NH3 until a chemical change occurs. Add 6 molar HNO3 until another chemical change occurs. </w:t>
      </w:r>
      <w:proofErr w:type="gramStart"/>
      <w:r w:rsidRPr="001709F8">
        <w:rPr>
          <w:rFonts w:ascii="Times New Roman" w:hAnsi="Times New Roman" w:cs="Times New Roman"/>
          <w:sz w:val="24"/>
        </w:rPr>
        <w:t>Record.</w:t>
      </w:r>
      <w:proofErr w:type="gramEnd"/>
      <w:r w:rsidRPr="001709F8">
        <w:rPr>
          <w:rFonts w:ascii="Times New Roman" w:hAnsi="Times New Roman" w:cs="Times New Roman"/>
          <w:sz w:val="24"/>
        </w:rPr>
        <w:t xml:space="preserve"> Add 15 NH3 again until there is no longer a change. Add one tenth molar KI until a reaction occurs. </w:t>
      </w:r>
      <w:proofErr w:type="gramStart"/>
      <w:r w:rsidRPr="001709F8">
        <w:rPr>
          <w:rFonts w:ascii="Times New Roman" w:hAnsi="Times New Roman" w:cs="Times New Roman"/>
          <w:sz w:val="24"/>
        </w:rPr>
        <w:t>Record.</w:t>
      </w:r>
      <w:proofErr w:type="gramEnd"/>
      <w:r w:rsidRPr="001709F8">
        <w:rPr>
          <w:rFonts w:ascii="Times New Roman" w:hAnsi="Times New Roman" w:cs="Times New Roman"/>
          <w:sz w:val="24"/>
        </w:rPr>
        <w:t xml:space="preserve"> Dispose of solution. </w:t>
      </w:r>
    </w:p>
    <w:p w:rsidR="001709F8" w:rsidRPr="001709F8" w:rsidRDefault="001709F8" w:rsidP="001709F8">
      <w:pPr>
        <w:spacing w:after="0"/>
        <w:rPr>
          <w:rFonts w:ascii="Times New Roman" w:hAnsi="Times New Roman" w:cs="Times New Roman"/>
          <w:sz w:val="24"/>
        </w:rPr>
      </w:pPr>
    </w:p>
    <w:p w:rsidR="00717D7A" w:rsidRDefault="00717D7A" w:rsidP="001709F8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4.</w:t>
      </w:r>
      <w:r w:rsidR="001709F8">
        <w:rPr>
          <w:rFonts w:ascii="Times New Roman" w:hAnsi="Times New Roman" w:cs="Times New Roman"/>
          <w:sz w:val="24"/>
        </w:rPr>
        <w:t>)</w:t>
      </w:r>
      <w:r w:rsidRPr="001709F8">
        <w:rPr>
          <w:rFonts w:ascii="Times New Roman" w:hAnsi="Times New Roman" w:cs="Times New Roman"/>
          <w:sz w:val="24"/>
        </w:rPr>
        <w:t xml:space="preserve"> Heat about 75 ml water to boiling in a beaker. Place </w:t>
      </w:r>
      <w:r w:rsidR="001709F8" w:rsidRPr="001709F8">
        <w:rPr>
          <w:rFonts w:ascii="Times New Roman" w:hAnsi="Times New Roman" w:cs="Times New Roman"/>
          <w:sz w:val="24"/>
        </w:rPr>
        <w:t>about</w:t>
      </w:r>
      <w:r w:rsidRPr="001709F8">
        <w:rPr>
          <w:rFonts w:ascii="Times New Roman" w:hAnsi="Times New Roman" w:cs="Times New Roman"/>
          <w:sz w:val="24"/>
        </w:rPr>
        <w:t xml:space="preserve"> 1 ml of 1 molar COCl2 in a small test tube and put it in boiling water. Compare color with a cool cobalt solution. Dispose of solution.</w:t>
      </w:r>
    </w:p>
    <w:p w:rsidR="001709F8" w:rsidRPr="001709F8" w:rsidRDefault="001709F8" w:rsidP="001709F8">
      <w:pPr>
        <w:spacing w:after="0"/>
        <w:rPr>
          <w:rFonts w:ascii="Times New Roman" w:hAnsi="Times New Roman" w:cs="Times New Roman"/>
          <w:sz w:val="24"/>
        </w:rPr>
      </w:pPr>
    </w:p>
    <w:p w:rsidR="00717D7A" w:rsidRPr="001709F8" w:rsidRDefault="00717D7A" w:rsidP="001709F8">
      <w:pPr>
        <w:spacing w:after="0"/>
        <w:rPr>
          <w:rFonts w:ascii="Times New Roman" w:hAnsi="Times New Roman" w:cs="Times New Roman"/>
          <w:b/>
          <w:sz w:val="24"/>
        </w:rPr>
      </w:pPr>
      <w:r w:rsidRPr="001709F8">
        <w:rPr>
          <w:rFonts w:ascii="Times New Roman" w:hAnsi="Times New Roman" w:cs="Times New Roman"/>
          <w:b/>
          <w:sz w:val="24"/>
        </w:rPr>
        <w:t>Results and analysis on lab paper</w:t>
      </w:r>
    </w:p>
    <w:p w:rsidR="00717D7A" w:rsidRPr="001709F8" w:rsidRDefault="00717D7A" w:rsidP="001709F8">
      <w:pPr>
        <w:spacing w:after="0"/>
        <w:rPr>
          <w:rFonts w:ascii="Times New Roman" w:hAnsi="Times New Roman" w:cs="Times New Roman"/>
          <w:b/>
          <w:sz w:val="24"/>
        </w:rPr>
      </w:pPr>
      <w:r w:rsidRPr="001709F8">
        <w:rPr>
          <w:rFonts w:ascii="Times New Roman" w:hAnsi="Times New Roman" w:cs="Times New Roman"/>
          <w:b/>
          <w:sz w:val="24"/>
        </w:rPr>
        <w:t>Conclusion:</w:t>
      </w:r>
    </w:p>
    <w:p w:rsidR="00717D7A" w:rsidRPr="001709F8" w:rsidRDefault="00717D7A" w:rsidP="00FA24B5">
      <w:pPr>
        <w:spacing w:after="0"/>
        <w:rPr>
          <w:rFonts w:ascii="Times New Roman" w:hAnsi="Times New Roman" w:cs="Times New Roman"/>
          <w:sz w:val="24"/>
        </w:rPr>
      </w:pPr>
      <w:r w:rsidRPr="001709F8">
        <w:rPr>
          <w:rFonts w:ascii="Times New Roman" w:hAnsi="Times New Roman" w:cs="Times New Roman"/>
          <w:sz w:val="24"/>
        </w:rPr>
        <w:t>In conclusion we observe that Le</w:t>
      </w:r>
      <w:r w:rsidR="001709F8" w:rsidRPr="001709F8">
        <w:rPr>
          <w:rFonts w:ascii="Times New Roman" w:hAnsi="Times New Roman" w:cs="Times New Roman"/>
          <w:sz w:val="24"/>
        </w:rPr>
        <w:t xml:space="preserve">Chatelier’s principles do work, as the chemical reactions tested here behaved exactly as expected too based on the principles. </w:t>
      </w:r>
      <w:bookmarkStart w:id="0" w:name="_GoBack"/>
      <w:bookmarkEnd w:id="0"/>
    </w:p>
    <w:sectPr w:rsidR="00717D7A" w:rsidRPr="001709F8" w:rsidSect="00717D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B5"/>
    <w:rsid w:val="001709F8"/>
    <w:rsid w:val="003F64DF"/>
    <w:rsid w:val="0049581E"/>
    <w:rsid w:val="00717D7A"/>
    <w:rsid w:val="00F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2</cp:revision>
  <cp:lastPrinted>2013-03-11T04:08:00Z</cp:lastPrinted>
  <dcterms:created xsi:type="dcterms:W3CDTF">2013-03-11T03:23:00Z</dcterms:created>
  <dcterms:modified xsi:type="dcterms:W3CDTF">2013-03-11T04:14:00Z</dcterms:modified>
</cp:coreProperties>
</file>